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7B721" w14:textId="125F59AF" w:rsidR="00901564" w:rsidRPr="005E5C34" w:rsidRDefault="00901564">
      <w:pPr>
        <w:rPr>
          <w:rFonts w:ascii="Helvetica" w:hAnsi="Helvetica"/>
          <w:b/>
          <w:sz w:val="28"/>
          <w:szCs w:val="28"/>
        </w:rPr>
      </w:pPr>
      <w:r w:rsidRPr="005E5C34">
        <w:rPr>
          <w:rFonts w:ascii="Helvetica" w:hAnsi="Helvetica"/>
          <w:b/>
          <w:sz w:val="28"/>
          <w:szCs w:val="28"/>
        </w:rPr>
        <w:t>GLASSHOUSE CROP RESEARCH INSTITUTE TRUST TRAVEL FUND REPORT</w:t>
      </w:r>
    </w:p>
    <w:p w14:paraId="33FDE48F" w14:textId="77777777" w:rsidR="00755368" w:rsidRPr="005E5C34" w:rsidRDefault="00755368">
      <w:pPr>
        <w:rPr>
          <w:rFonts w:ascii="Helvetica" w:hAnsi="Helvetica"/>
        </w:rPr>
      </w:pPr>
    </w:p>
    <w:p w14:paraId="28A9CA9D" w14:textId="66E7459B" w:rsidR="00901564" w:rsidRPr="00856E65" w:rsidRDefault="005E5C34">
      <w:pPr>
        <w:rPr>
          <w:rFonts w:ascii="Helvetica" w:hAnsi="Helvetica"/>
          <w:b/>
        </w:rPr>
      </w:pPr>
      <w:r w:rsidRPr="00856E65">
        <w:rPr>
          <w:rFonts w:ascii="Helvetica" w:hAnsi="Helvetica"/>
          <w:b/>
        </w:rPr>
        <w:t>2016 International-Society</w:t>
      </w:r>
      <w:r w:rsidR="00856E65">
        <w:rPr>
          <w:rFonts w:ascii="Helvetica" w:hAnsi="Helvetica"/>
          <w:b/>
        </w:rPr>
        <w:t xml:space="preserve"> of</w:t>
      </w:r>
      <w:r w:rsidRPr="00856E65">
        <w:rPr>
          <w:rFonts w:ascii="Helvetica" w:hAnsi="Helvetica"/>
          <w:b/>
        </w:rPr>
        <w:t xml:space="preserve"> </w:t>
      </w:r>
      <w:r w:rsidR="00901564" w:rsidRPr="00856E65">
        <w:rPr>
          <w:rFonts w:ascii="Helvetica" w:hAnsi="Helvetica"/>
          <w:b/>
        </w:rPr>
        <w:t xml:space="preserve">Molecular Plant-Microbe Interactions </w:t>
      </w:r>
      <w:r w:rsidR="00864E0C" w:rsidRPr="00856E65">
        <w:rPr>
          <w:rFonts w:ascii="Helvetica" w:hAnsi="Helvetica"/>
          <w:b/>
        </w:rPr>
        <w:t xml:space="preserve">XVII </w:t>
      </w:r>
      <w:r w:rsidR="00901564" w:rsidRPr="00856E65">
        <w:rPr>
          <w:rFonts w:ascii="Helvetica" w:hAnsi="Helvetica"/>
          <w:b/>
        </w:rPr>
        <w:t xml:space="preserve">Congress </w:t>
      </w:r>
    </w:p>
    <w:p w14:paraId="14CEA7C1" w14:textId="77777777" w:rsidR="00901564" w:rsidRPr="00856E65" w:rsidRDefault="00901564">
      <w:pPr>
        <w:rPr>
          <w:rFonts w:ascii="Helvetica" w:hAnsi="Helvetica"/>
          <w:b/>
        </w:rPr>
      </w:pPr>
    </w:p>
    <w:p w14:paraId="27993255" w14:textId="3A18FBFF" w:rsidR="00901564" w:rsidRPr="00856E65" w:rsidRDefault="00901564">
      <w:pPr>
        <w:rPr>
          <w:rFonts w:ascii="Helvetica" w:hAnsi="Helvetica"/>
          <w:b/>
        </w:rPr>
      </w:pPr>
      <w:proofErr w:type="spellStart"/>
      <w:r w:rsidRPr="00856E65">
        <w:rPr>
          <w:rFonts w:ascii="Helvetica" w:hAnsi="Helvetica"/>
          <w:b/>
        </w:rPr>
        <w:t>Dr.</w:t>
      </w:r>
      <w:proofErr w:type="spellEnd"/>
      <w:r w:rsidRPr="00856E65">
        <w:rPr>
          <w:rFonts w:ascii="Helvetica" w:hAnsi="Helvetica"/>
          <w:b/>
        </w:rPr>
        <w:t xml:space="preserve"> Charlotte Nellist</w:t>
      </w:r>
    </w:p>
    <w:p w14:paraId="3B2CA093" w14:textId="65625835" w:rsidR="00901564" w:rsidRPr="00856E65" w:rsidRDefault="00901564">
      <w:pPr>
        <w:rPr>
          <w:rFonts w:ascii="Helvetica" w:hAnsi="Helvetica"/>
          <w:b/>
        </w:rPr>
      </w:pPr>
      <w:r w:rsidRPr="00856E65">
        <w:rPr>
          <w:rFonts w:ascii="Helvetica" w:hAnsi="Helvetica"/>
          <w:b/>
        </w:rPr>
        <w:t>NIAB-East Malling Research</w:t>
      </w:r>
    </w:p>
    <w:p w14:paraId="08DEC3B2" w14:textId="77777777" w:rsidR="00901564" w:rsidRPr="005E5C34" w:rsidRDefault="00901564">
      <w:pPr>
        <w:rPr>
          <w:rFonts w:ascii="Helvetica" w:hAnsi="Helvetica"/>
        </w:rPr>
      </w:pPr>
    </w:p>
    <w:p w14:paraId="7BD0E4A8" w14:textId="04B66AC9" w:rsidR="005F785E" w:rsidRDefault="00901564" w:rsidP="003111D7">
      <w:pPr>
        <w:jc w:val="both"/>
        <w:rPr>
          <w:rFonts w:ascii="Helvetica" w:hAnsi="Helvetica"/>
        </w:rPr>
      </w:pPr>
      <w:r w:rsidRPr="005E5C34">
        <w:rPr>
          <w:rFonts w:ascii="Helvetica" w:hAnsi="Helvetica"/>
        </w:rPr>
        <w:t xml:space="preserve">The </w:t>
      </w:r>
      <w:r w:rsidR="005F785E">
        <w:rPr>
          <w:rFonts w:ascii="Helvetica" w:hAnsi="Helvetica"/>
        </w:rPr>
        <w:t>2016 International-Society Molecular Plant-Microbe Interactions (IS-MPMI) XVII Congress was held in Portland, Oregon, USA</w:t>
      </w:r>
      <w:r w:rsidR="001674B1">
        <w:rPr>
          <w:rFonts w:ascii="Helvetica" w:hAnsi="Helvetica"/>
        </w:rPr>
        <w:t>.  The congress was held</w:t>
      </w:r>
      <w:r w:rsidR="005F785E">
        <w:rPr>
          <w:rFonts w:ascii="Helvetica" w:hAnsi="Helvetica"/>
        </w:rPr>
        <w:t xml:space="preserve"> </w:t>
      </w:r>
      <w:r w:rsidR="001674B1">
        <w:rPr>
          <w:rFonts w:ascii="Helvetica" w:hAnsi="Helvetica"/>
        </w:rPr>
        <w:t xml:space="preserve">in the Oregon Convention Centre, not far from Downtown Portland, </w:t>
      </w:r>
      <w:r w:rsidR="00F92FAB">
        <w:rPr>
          <w:rFonts w:ascii="Helvetica" w:hAnsi="Helvetica"/>
        </w:rPr>
        <w:t xml:space="preserve">over five days, </w:t>
      </w:r>
      <w:r w:rsidR="005F785E">
        <w:rPr>
          <w:rFonts w:ascii="Helvetica" w:hAnsi="Helvetica"/>
        </w:rPr>
        <w:t xml:space="preserve">from </w:t>
      </w:r>
      <w:r w:rsidR="00F46476">
        <w:rPr>
          <w:rFonts w:ascii="Helvetica" w:hAnsi="Helvetica"/>
        </w:rPr>
        <w:t>Sunday</w:t>
      </w:r>
      <w:r w:rsidR="005F785E">
        <w:rPr>
          <w:rFonts w:ascii="Helvetica" w:hAnsi="Helvetica"/>
        </w:rPr>
        <w:t xml:space="preserve"> 17</w:t>
      </w:r>
      <w:r w:rsidR="005F785E" w:rsidRPr="005F785E">
        <w:rPr>
          <w:rFonts w:ascii="Helvetica" w:hAnsi="Helvetica"/>
          <w:vertAlign w:val="superscript"/>
        </w:rPr>
        <w:t>th</w:t>
      </w:r>
      <w:r w:rsidR="005F785E">
        <w:rPr>
          <w:rFonts w:ascii="Helvetica" w:hAnsi="Helvetica"/>
        </w:rPr>
        <w:t xml:space="preserve"> to </w:t>
      </w:r>
      <w:r w:rsidR="001674B1">
        <w:rPr>
          <w:rFonts w:ascii="Helvetica" w:hAnsi="Helvetica"/>
        </w:rPr>
        <w:t xml:space="preserve">Thursday </w:t>
      </w:r>
      <w:r w:rsidR="005F785E">
        <w:rPr>
          <w:rFonts w:ascii="Helvetica" w:hAnsi="Helvetica"/>
        </w:rPr>
        <w:t>21</w:t>
      </w:r>
      <w:r w:rsidR="005F785E" w:rsidRPr="005F785E">
        <w:rPr>
          <w:rFonts w:ascii="Helvetica" w:hAnsi="Helvetica"/>
          <w:vertAlign w:val="superscript"/>
        </w:rPr>
        <w:t>st</w:t>
      </w:r>
      <w:r w:rsidR="005F785E">
        <w:rPr>
          <w:rFonts w:ascii="Helvetica" w:hAnsi="Helvetica"/>
        </w:rPr>
        <w:t xml:space="preserve"> July 2016. </w:t>
      </w:r>
      <w:r w:rsidR="001674B1">
        <w:rPr>
          <w:rFonts w:ascii="Helvetica" w:hAnsi="Helvetica"/>
        </w:rPr>
        <w:t xml:space="preserve"> </w:t>
      </w:r>
      <w:r w:rsidR="00BE3A3B">
        <w:rPr>
          <w:rFonts w:ascii="Helvetica" w:hAnsi="Helvetica"/>
        </w:rPr>
        <w:t xml:space="preserve">Over 950 delegates from 40 countries attended the congress.  </w:t>
      </w:r>
      <w:r w:rsidR="005F785E">
        <w:rPr>
          <w:rFonts w:ascii="Helvetica" w:hAnsi="Helvetica"/>
        </w:rPr>
        <w:t xml:space="preserve">The congress began </w:t>
      </w:r>
      <w:r w:rsidR="00E82E9D">
        <w:rPr>
          <w:rFonts w:ascii="Helvetica" w:hAnsi="Helvetica"/>
        </w:rPr>
        <w:t xml:space="preserve">on the Sunday </w:t>
      </w:r>
      <w:r w:rsidR="005F785E">
        <w:rPr>
          <w:rFonts w:ascii="Helvetica" w:hAnsi="Helvetica"/>
        </w:rPr>
        <w:t>with</w:t>
      </w:r>
      <w:r w:rsidR="005534F3">
        <w:rPr>
          <w:rFonts w:ascii="Helvetica" w:hAnsi="Helvetica"/>
        </w:rPr>
        <w:t xml:space="preserve"> concurrent</w:t>
      </w:r>
      <w:r w:rsidR="005F785E">
        <w:rPr>
          <w:rFonts w:ascii="Helvetica" w:hAnsi="Helvetica"/>
        </w:rPr>
        <w:t xml:space="preserve"> </w:t>
      </w:r>
      <w:r w:rsidR="00256E38">
        <w:rPr>
          <w:rFonts w:ascii="Helvetica" w:hAnsi="Helvetica"/>
        </w:rPr>
        <w:t>S</w:t>
      </w:r>
      <w:r w:rsidR="00856E65">
        <w:rPr>
          <w:rFonts w:ascii="Helvetica" w:hAnsi="Helvetica"/>
        </w:rPr>
        <w:t xml:space="preserve">pecial </w:t>
      </w:r>
      <w:r w:rsidR="00256E38">
        <w:rPr>
          <w:rFonts w:ascii="Helvetica" w:hAnsi="Helvetica"/>
        </w:rPr>
        <w:t>S</w:t>
      </w:r>
      <w:r w:rsidR="0010022F">
        <w:rPr>
          <w:rFonts w:ascii="Helvetica" w:hAnsi="Helvetica"/>
        </w:rPr>
        <w:t xml:space="preserve">essions, </w:t>
      </w:r>
      <w:r w:rsidR="00A20C32">
        <w:rPr>
          <w:rFonts w:ascii="Helvetica" w:hAnsi="Helvetica"/>
        </w:rPr>
        <w:t xml:space="preserve">there were a total of 31 </w:t>
      </w:r>
      <w:r w:rsidR="001F420B">
        <w:rPr>
          <w:rFonts w:ascii="Helvetica" w:hAnsi="Helvetica"/>
        </w:rPr>
        <w:t>Special S</w:t>
      </w:r>
      <w:r w:rsidR="00A20C32">
        <w:rPr>
          <w:rFonts w:ascii="Helvetica" w:hAnsi="Helvetica"/>
        </w:rPr>
        <w:t>ession talks focusing on a range of topics from</w:t>
      </w:r>
      <w:r w:rsidR="00F46476">
        <w:rPr>
          <w:rFonts w:ascii="Helvetica" w:hAnsi="Helvetica"/>
        </w:rPr>
        <w:t xml:space="preserve"> </w:t>
      </w:r>
      <w:r w:rsidR="00C95F31">
        <w:rPr>
          <w:rFonts w:ascii="Helvetica" w:hAnsi="Helvetica"/>
        </w:rPr>
        <w:t xml:space="preserve">‘Recent Advances in </w:t>
      </w:r>
      <w:r w:rsidR="00C95F31" w:rsidRPr="00A20C32">
        <w:rPr>
          <w:rFonts w:ascii="Helvetica" w:hAnsi="Helvetica"/>
          <w:i/>
        </w:rPr>
        <w:t>Agrobacterium</w:t>
      </w:r>
      <w:r w:rsidR="00C95F31">
        <w:rPr>
          <w:rFonts w:ascii="Helvetica" w:hAnsi="Helvetica"/>
        </w:rPr>
        <w:t xml:space="preserve"> Biology’</w:t>
      </w:r>
      <w:r w:rsidR="00C95F31">
        <w:rPr>
          <w:rFonts w:ascii="Helvetica" w:hAnsi="Helvetica"/>
        </w:rPr>
        <w:t xml:space="preserve"> to more </w:t>
      </w:r>
      <w:r w:rsidR="00F46476">
        <w:rPr>
          <w:rFonts w:ascii="Helvetica" w:hAnsi="Helvetica"/>
        </w:rPr>
        <w:t xml:space="preserve">computational aspects, such as </w:t>
      </w:r>
      <w:r w:rsidR="001674B1">
        <w:rPr>
          <w:rFonts w:ascii="Helvetica" w:hAnsi="Helvetica"/>
        </w:rPr>
        <w:t>‘</w:t>
      </w:r>
      <w:r w:rsidR="00A20C32">
        <w:rPr>
          <w:rFonts w:ascii="Helvetica" w:hAnsi="Helvetica"/>
        </w:rPr>
        <w:t>Bioinformatics</w:t>
      </w:r>
      <w:r w:rsidR="001674B1">
        <w:rPr>
          <w:rFonts w:ascii="Helvetica" w:hAnsi="Helvetica"/>
        </w:rPr>
        <w:t>’</w:t>
      </w:r>
      <w:r w:rsidR="00A20C32">
        <w:rPr>
          <w:rFonts w:ascii="Helvetica" w:hAnsi="Helvetica"/>
        </w:rPr>
        <w:t xml:space="preserve">.  </w:t>
      </w:r>
      <w:r w:rsidR="0010022F">
        <w:rPr>
          <w:rFonts w:ascii="Helvetica" w:hAnsi="Helvetica"/>
        </w:rPr>
        <w:t xml:space="preserve">I decided to go to sessions on </w:t>
      </w:r>
      <w:r w:rsidR="001674B1">
        <w:rPr>
          <w:rFonts w:ascii="Helvetica" w:hAnsi="Helvetica"/>
        </w:rPr>
        <w:t>‘</w:t>
      </w:r>
      <w:r w:rsidR="0010022F">
        <w:rPr>
          <w:rFonts w:ascii="Helvetica" w:hAnsi="Helvetica"/>
        </w:rPr>
        <w:t>Rice and Pathogen Interactions</w:t>
      </w:r>
      <w:r w:rsidR="001674B1">
        <w:rPr>
          <w:rFonts w:ascii="Helvetica" w:hAnsi="Helvetica"/>
        </w:rPr>
        <w:t>’ and ‘</w:t>
      </w:r>
      <w:r w:rsidR="0010022F">
        <w:rPr>
          <w:rFonts w:ascii="Helvetica" w:hAnsi="Helvetica"/>
        </w:rPr>
        <w:t>Molecul</w:t>
      </w:r>
      <w:r w:rsidR="001674B1">
        <w:rPr>
          <w:rFonts w:ascii="Helvetica" w:hAnsi="Helvetica"/>
        </w:rPr>
        <w:t>ar Dissection of Wheat Diseases’</w:t>
      </w:r>
      <w:r w:rsidR="00F70DA7">
        <w:rPr>
          <w:rFonts w:ascii="Helvetica" w:hAnsi="Helvetica"/>
        </w:rPr>
        <w:t xml:space="preserve"> as these were the most related to </w:t>
      </w:r>
      <w:r w:rsidR="00CB040A">
        <w:rPr>
          <w:rFonts w:ascii="Helvetica" w:hAnsi="Helvetica"/>
        </w:rPr>
        <w:t>my research interests in</w:t>
      </w:r>
      <w:r w:rsidR="00F06F13">
        <w:rPr>
          <w:rFonts w:ascii="Helvetica" w:hAnsi="Helvetica"/>
        </w:rPr>
        <w:t xml:space="preserve"> understanding the molecular basis of</w:t>
      </w:r>
      <w:r w:rsidR="00CB040A">
        <w:rPr>
          <w:rFonts w:ascii="Helvetica" w:hAnsi="Helvetica"/>
        </w:rPr>
        <w:t xml:space="preserve"> plant-pathogen interactions to</w:t>
      </w:r>
      <w:r w:rsidR="00F06F13">
        <w:rPr>
          <w:rFonts w:ascii="Helvetica" w:hAnsi="Helvetica"/>
        </w:rPr>
        <w:t xml:space="preserve"> </w:t>
      </w:r>
      <w:r w:rsidR="00CB040A">
        <w:rPr>
          <w:rFonts w:ascii="Helvetica" w:hAnsi="Helvetica"/>
        </w:rPr>
        <w:t>improve</w:t>
      </w:r>
      <w:r w:rsidR="00F70DA7">
        <w:rPr>
          <w:rFonts w:ascii="Helvetica" w:hAnsi="Helvetica"/>
        </w:rPr>
        <w:t xml:space="preserve"> disease resistance in </w:t>
      </w:r>
      <w:r w:rsidR="000E3815">
        <w:rPr>
          <w:rFonts w:ascii="Helvetica" w:hAnsi="Helvetica"/>
        </w:rPr>
        <w:t xml:space="preserve">the cultivated </w:t>
      </w:r>
      <w:r w:rsidR="00F70DA7">
        <w:rPr>
          <w:rFonts w:ascii="Helvetica" w:hAnsi="Helvetica"/>
        </w:rPr>
        <w:t>strawberry.</w:t>
      </w:r>
    </w:p>
    <w:p w14:paraId="31A16E44" w14:textId="77777777" w:rsidR="00856E65" w:rsidRDefault="00856E65" w:rsidP="003111D7">
      <w:pPr>
        <w:jc w:val="both"/>
        <w:rPr>
          <w:rFonts w:ascii="Helvetica" w:hAnsi="Helvetica"/>
        </w:rPr>
      </w:pPr>
    </w:p>
    <w:p w14:paraId="18891C28" w14:textId="1C0BED30" w:rsidR="0010022F" w:rsidRDefault="0010022F" w:rsidP="003111D7">
      <w:pPr>
        <w:jc w:val="both"/>
        <w:rPr>
          <w:rFonts w:ascii="Helvetica" w:hAnsi="Helvetica"/>
        </w:rPr>
      </w:pPr>
      <w:r>
        <w:rPr>
          <w:rFonts w:ascii="Helvetica" w:hAnsi="Helvetica"/>
        </w:rPr>
        <w:t>A Welcome Reception was held at the end of the first day</w:t>
      </w:r>
      <w:r w:rsidR="00F46476">
        <w:rPr>
          <w:rFonts w:ascii="Helvetica" w:hAnsi="Helvetica"/>
        </w:rPr>
        <w:t>, outside</w:t>
      </w:r>
      <w:r>
        <w:rPr>
          <w:rFonts w:ascii="Helvetica" w:hAnsi="Helvetica"/>
        </w:rPr>
        <w:t xml:space="preserve"> </w:t>
      </w:r>
      <w:r w:rsidR="00854059">
        <w:rPr>
          <w:rFonts w:ascii="Helvetica" w:hAnsi="Helvetica"/>
        </w:rPr>
        <w:t>on</w:t>
      </w:r>
      <w:r>
        <w:rPr>
          <w:rFonts w:ascii="Helvetica" w:hAnsi="Helvetica"/>
        </w:rPr>
        <w:t xml:space="preserve"> the Convention Centre Plaza.   A buffet style meal was served from multiple stations along with local</w:t>
      </w:r>
      <w:r w:rsidR="000C23FC">
        <w:rPr>
          <w:rFonts w:ascii="Helvetica" w:hAnsi="Helvetica"/>
        </w:rPr>
        <w:t>ly brewed</w:t>
      </w:r>
      <w:r>
        <w:rPr>
          <w:rFonts w:ascii="Helvetica" w:hAnsi="Helvetica"/>
        </w:rPr>
        <w:t xml:space="preserve"> beer.  This was a great opportunity to network</w:t>
      </w:r>
      <w:r w:rsidR="000C23FC">
        <w:rPr>
          <w:rFonts w:ascii="Helvetica" w:hAnsi="Helvetica"/>
        </w:rPr>
        <w:t>, meet new people and also</w:t>
      </w:r>
      <w:r>
        <w:rPr>
          <w:rFonts w:ascii="Helvetica" w:hAnsi="Helvetica"/>
        </w:rPr>
        <w:t xml:space="preserve"> catch up with old colleague</w:t>
      </w:r>
      <w:r w:rsidR="00900030">
        <w:rPr>
          <w:rFonts w:ascii="Helvetica" w:hAnsi="Helvetica"/>
        </w:rPr>
        <w:t>s and acquaintances</w:t>
      </w:r>
      <w:r w:rsidR="000C23FC">
        <w:rPr>
          <w:rFonts w:ascii="Helvetica" w:hAnsi="Helvetica"/>
        </w:rPr>
        <w:t>,</w:t>
      </w:r>
      <w:r w:rsidR="00900030">
        <w:rPr>
          <w:rFonts w:ascii="Helvetica" w:hAnsi="Helvetica"/>
        </w:rPr>
        <w:t xml:space="preserve"> to discus</w:t>
      </w:r>
      <w:r w:rsidR="000C23FC">
        <w:rPr>
          <w:rFonts w:ascii="Helvetica" w:hAnsi="Helvetica"/>
        </w:rPr>
        <w:t xml:space="preserve">s new developments in the field, as well as </w:t>
      </w:r>
      <w:r w:rsidR="00732DB2">
        <w:rPr>
          <w:rFonts w:ascii="Helvetica" w:hAnsi="Helvetica"/>
        </w:rPr>
        <w:t>potential</w:t>
      </w:r>
      <w:r w:rsidR="000C23FC">
        <w:rPr>
          <w:rFonts w:ascii="Helvetica" w:hAnsi="Helvetica"/>
        </w:rPr>
        <w:t xml:space="preserve"> collaborations.</w:t>
      </w:r>
    </w:p>
    <w:p w14:paraId="206FF6BD" w14:textId="77777777" w:rsidR="00856E65" w:rsidRDefault="00856E65" w:rsidP="003111D7">
      <w:pPr>
        <w:jc w:val="both"/>
        <w:rPr>
          <w:rFonts w:ascii="Helvetica" w:hAnsi="Helvetica"/>
        </w:rPr>
      </w:pPr>
    </w:p>
    <w:p w14:paraId="76296BEF" w14:textId="3D35DBB6" w:rsidR="009B1FB1" w:rsidRDefault="00923238" w:rsidP="003111D7">
      <w:pPr>
        <w:jc w:val="both"/>
        <w:rPr>
          <w:rFonts w:ascii="Helvetica" w:hAnsi="Helvetica"/>
        </w:rPr>
      </w:pPr>
      <w:r>
        <w:rPr>
          <w:rFonts w:ascii="Helvetica" w:hAnsi="Helvetica"/>
        </w:rPr>
        <w:t>C</w:t>
      </w:r>
      <w:r w:rsidR="00821349">
        <w:rPr>
          <w:rFonts w:ascii="Helvetica" w:hAnsi="Helvetica"/>
        </w:rPr>
        <w:t xml:space="preserve">oncurrent </w:t>
      </w:r>
      <w:r>
        <w:rPr>
          <w:rFonts w:ascii="Helvetica" w:hAnsi="Helvetica"/>
        </w:rPr>
        <w:t>S</w:t>
      </w:r>
      <w:r w:rsidR="00A20C32">
        <w:rPr>
          <w:rFonts w:ascii="Helvetica" w:hAnsi="Helvetica"/>
        </w:rPr>
        <w:t>essions were intermixed with</w:t>
      </w:r>
      <w:r w:rsidR="00BE3A3B">
        <w:rPr>
          <w:rFonts w:ascii="Helvetica" w:hAnsi="Helvetica"/>
        </w:rPr>
        <w:t xml:space="preserve"> 26 </w:t>
      </w:r>
      <w:r>
        <w:rPr>
          <w:rFonts w:ascii="Helvetica" w:hAnsi="Helvetica"/>
        </w:rPr>
        <w:t>P</w:t>
      </w:r>
      <w:r w:rsidR="00BE3A3B">
        <w:rPr>
          <w:rFonts w:ascii="Helvetica" w:hAnsi="Helvetica"/>
        </w:rPr>
        <w:t xml:space="preserve">lenary </w:t>
      </w:r>
      <w:r>
        <w:rPr>
          <w:rFonts w:ascii="Helvetica" w:hAnsi="Helvetica"/>
        </w:rPr>
        <w:t>S</w:t>
      </w:r>
      <w:r w:rsidR="00BE3A3B">
        <w:rPr>
          <w:rFonts w:ascii="Helvetica" w:hAnsi="Helvetica"/>
        </w:rPr>
        <w:t>essions</w:t>
      </w:r>
      <w:r w:rsidR="00A20C32">
        <w:rPr>
          <w:rFonts w:ascii="Helvetica" w:hAnsi="Helvetica"/>
        </w:rPr>
        <w:t>.  A</w:t>
      </w:r>
      <w:r w:rsidR="00BE3A3B">
        <w:rPr>
          <w:rFonts w:ascii="Helvetica" w:hAnsi="Helvetica"/>
        </w:rPr>
        <w:t xml:space="preserve"> total of 1</w:t>
      </w:r>
      <w:r w:rsidR="00A20C32">
        <w:rPr>
          <w:rFonts w:ascii="Helvetica" w:hAnsi="Helvetica"/>
        </w:rPr>
        <w:t>28 concurrent talks were split over the eight sets of</w:t>
      </w:r>
      <w:r w:rsidR="00BE3A3B">
        <w:rPr>
          <w:rFonts w:ascii="Helvetica" w:hAnsi="Helvetica"/>
        </w:rPr>
        <w:t xml:space="preserve"> thr</w:t>
      </w:r>
      <w:r w:rsidR="009B1FB1">
        <w:rPr>
          <w:rFonts w:ascii="Helvetica" w:hAnsi="Helvetica"/>
        </w:rPr>
        <w:t xml:space="preserve">ee </w:t>
      </w:r>
      <w:r w:rsidR="00A20C32">
        <w:rPr>
          <w:rFonts w:ascii="Helvetica" w:hAnsi="Helvetica"/>
        </w:rPr>
        <w:t>C</w:t>
      </w:r>
      <w:r w:rsidR="009B1FB1">
        <w:rPr>
          <w:rFonts w:ascii="Helvetica" w:hAnsi="Helvetica"/>
        </w:rPr>
        <w:t xml:space="preserve">oncurrent </w:t>
      </w:r>
      <w:r w:rsidR="00A20C32">
        <w:rPr>
          <w:rFonts w:ascii="Helvetica" w:hAnsi="Helvetica"/>
        </w:rPr>
        <w:t>S</w:t>
      </w:r>
      <w:r w:rsidR="009B1FB1">
        <w:rPr>
          <w:rFonts w:ascii="Helvetica" w:hAnsi="Helvetica"/>
        </w:rPr>
        <w:t>essions</w:t>
      </w:r>
      <w:r w:rsidR="002A43B0">
        <w:rPr>
          <w:rFonts w:ascii="Helvetica" w:hAnsi="Helvetica"/>
        </w:rPr>
        <w:t xml:space="preserve"> and covered a vast range of research</w:t>
      </w:r>
      <w:r w:rsidR="009B1FB1">
        <w:rPr>
          <w:rFonts w:ascii="Helvetica" w:hAnsi="Helvetica"/>
        </w:rPr>
        <w:t xml:space="preserve">. </w:t>
      </w:r>
      <w:r w:rsidR="00A20C32">
        <w:rPr>
          <w:rFonts w:ascii="Helvetica" w:hAnsi="Helvetica"/>
        </w:rPr>
        <w:t xml:space="preserve"> It was extremely difficult to</w:t>
      </w:r>
      <w:r w:rsidR="009B1FB1">
        <w:rPr>
          <w:rFonts w:ascii="Helvetica" w:hAnsi="Helvetica"/>
        </w:rPr>
        <w:t xml:space="preserve"> decide between sessions and </w:t>
      </w:r>
      <w:r w:rsidR="00F92FAB">
        <w:rPr>
          <w:rFonts w:ascii="Helvetica" w:hAnsi="Helvetica"/>
        </w:rPr>
        <w:t>undoubtedly I missed</w:t>
      </w:r>
      <w:r w:rsidR="006B6082">
        <w:rPr>
          <w:rFonts w:ascii="Helvetica" w:hAnsi="Helvetica"/>
        </w:rPr>
        <w:t xml:space="preserve"> many</w:t>
      </w:r>
      <w:r w:rsidR="00A20C32">
        <w:rPr>
          <w:rFonts w:ascii="Helvetica" w:hAnsi="Helvetica"/>
        </w:rPr>
        <w:t xml:space="preserve"> useful talks, but </w:t>
      </w:r>
      <w:r w:rsidR="004E2704">
        <w:rPr>
          <w:rFonts w:ascii="Helvetica" w:hAnsi="Helvetica"/>
        </w:rPr>
        <w:t>it also meant I was able to be selective about which sessions I wanted to focus on</w:t>
      </w:r>
      <w:r w:rsidR="00A20C32">
        <w:rPr>
          <w:rFonts w:ascii="Helvetica" w:hAnsi="Helvetica"/>
        </w:rPr>
        <w:t>.</w:t>
      </w:r>
      <w:r w:rsidR="005960C0">
        <w:rPr>
          <w:rFonts w:ascii="Helvetica" w:hAnsi="Helvetica"/>
        </w:rPr>
        <w:t xml:space="preserve">  I enjoyed listening to the diverse and fascinating developments in the concurrent sessions,</w:t>
      </w:r>
      <w:r w:rsidR="0088074B">
        <w:rPr>
          <w:rFonts w:ascii="Helvetica" w:hAnsi="Helvetica"/>
        </w:rPr>
        <w:t xml:space="preserve"> I specifically enjoyed</w:t>
      </w:r>
      <w:r w:rsidR="005960C0">
        <w:rPr>
          <w:rFonts w:ascii="Helvetica" w:hAnsi="Helvetica"/>
        </w:rPr>
        <w:t xml:space="preserve"> </w:t>
      </w:r>
      <w:r w:rsidR="0088074B">
        <w:rPr>
          <w:rFonts w:ascii="Helvetica" w:hAnsi="Helvetica"/>
        </w:rPr>
        <w:t>the updates in the sessions on ‘</w:t>
      </w:r>
      <w:r w:rsidR="005960C0">
        <w:rPr>
          <w:rFonts w:ascii="Helvetica" w:hAnsi="Helvetica"/>
        </w:rPr>
        <w:t>Recognition in Plant Immunity</w:t>
      </w:r>
      <w:r w:rsidR="0088074B">
        <w:rPr>
          <w:rFonts w:ascii="Helvetica" w:hAnsi="Helvetica"/>
        </w:rPr>
        <w:t>’, ‘Manipulation of the Host’ and ‘</w:t>
      </w:r>
      <w:proofErr w:type="spellStart"/>
      <w:r w:rsidR="0088074B">
        <w:rPr>
          <w:rFonts w:ascii="Helvetica" w:hAnsi="Helvetica"/>
        </w:rPr>
        <w:t>Apoplastic</w:t>
      </w:r>
      <w:proofErr w:type="spellEnd"/>
      <w:r w:rsidR="0088074B">
        <w:rPr>
          <w:rFonts w:ascii="Helvetica" w:hAnsi="Helvetica"/>
        </w:rPr>
        <w:t xml:space="preserve"> Interactions’</w:t>
      </w:r>
      <w:r w:rsidR="005960C0">
        <w:rPr>
          <w:rFonts w:ascii="Helvetica" w:hAnsi="Helvetica"/>
        </w:rPr>
        <w:t xml:space="preserve">, all of which have </w:t>
      </w:r>
      <w:r w:rsidR="002A43B0">
        <w:rPr>
          <w:rFonts w:ascii="Helvetica" w:hAnsi="Helvetica"/>
        </w:rPr>
        <w:t xml:space="preserve">provided ‘food for thought’ </w:t>
      </w:r>
      <w:r w:rsidR="005960C0">
        <w:rPr>
          <w:rFonts w:ascii="Helvetica" w:hAnsi="Helvetica"/>
        </w:rPr>
        <w:t>and given me numerous ideas to develop my current and future research projects</w:t>
      </w:r>
      <w:r w:rsidR="007F44B3">
        <w:rPr>
          <w:rFonts w:ascii="Helvetica" w:hAnsi="Helvetica"/>
        </w:rPr>
        <w:t xml:space="preserve"> on improving disease resistance in horticulture crops</w:t>
      </w:r>
      <w:r w:rsidR="005960C0">
        <w:rPr>
          <w:rFonts w:ascii="Helvetica" w:hAnsi="Helvetica"/>
        </w:rPr>
        <w:t xml:space="preserve">.  </w:t>
      </w:r>
    </w:p>
    <w:p w14:paraId="13EAA1D1" w14:textId="77777777" w:rsidR="0024104D" w:rsidRDefault="0024104D" w:rsidP="00A20C32">
      <w:pPr>
        <w:jc w:val="both"/>
        <w:rPr>
          <w:rFonts w:ascii="Helvetica" w:hAnsi="Helvetica"/>
        </w:rPr>
      </w:pPr>
    </w:p>
    <w:p w14:paraId="3B2FAB85" w14:textId="437F52FB" w:rsidR="00900030" w:rsidRPr="0047308C" w:rsidRDefault="00BC143A" w:rsidP="00900030">
      <w:pPr>
        <w:jc w:val="both"/>
        <w:rPr>
          <w:rFonts w:ascii="Helvetica" w:hAnsi="Helvetica"/>
        </w:rPr>
      </w:pPr>
      <w:r>
        <w:rPr>
          <w:rFonts w:ascii="Helvetica" w:hAnsi="Helvetica"/>
        </w:rPr>
        <w:t xml:space="preserve">There were many posters and talks concentrating on the </w:t>
      </w:r>
      <w:r w:rsidR="00347823">
        <w:rPr>
          <w:rFonts w:ascii="Helvetica" w:hAnsi="Helvetica"/>
        </w:rPr>
        <w:t xml:space="preserve">plant pathogen </w:t>
      </w:r>
      <w:r>
        <w:rPr>
          <w:rFonts w:ascii="Helvetica" w:hAnsi="Helvetica"/>
        </w:rPr>
        <w:t xml:space="preserve">genera, </w:t>
      </w:r>
      <w:r w:rsidRPr="00137369">
        <w:rPr>
          <w:rFonts w:ascii="Helvetica" w:hAnsi="Helvetica"/>
          <w:i/>
        </w:rPr>
        <w:t>Phytophthora</w:t>
      </w:r>
      <w:r>
        <w:rPr>
          <w:rFonts w:ascii="Helvetica" w:hAnsi="Helvetica"/>
        </w:rPr>
        <w:t xml:space="preserve">, it was inspiring to hear about the success other groups in the wider community are having in understanding the </w:t>
      </w:r>
      <w:r w:rsidR="00037A87">
        <w:rPr>
          <w:rFonts w:ascii="Helvetica" w:hAnsi="Helvetica"/>
        </w:rPr>
        <w:t xml:space="preserve">biology of </w:t>
      </w:r>
      <w:r>
        <w:rPr>
          <w:rFonts w:ascii="Helvetica" w:hAnsi="Helvetica"/>
        </w:rPr>
        <w:t xml:space="preserve">various crop pathogens and the progress they are making in translating this into usable </w:t>
      </w:r>
      <w:r w:rsidR="00406F95">
        <w:rPr>
          <w:rFonts w:ascii="Helvetica" w:hAnsi="Helvetica"/>
        </w:rPr>
        <w:t xml:space="preserve">resources to provide </w:t>
      </w:r>
      <w:r w:rsidR="00C95F31">
        <w:rPr>
          <w:rFonts w:ascii="Helvetica" w:hAnsi="Helvetica"/>
        </w:rPr>
        <w:t xml:space="preserve">durable </w:t>
      </w:r>
      <w:r w:rsidR="00406F95">
        <w:rPr>
          <w:rFonts w:ascii="Helvetica" w:hAnsi="Helvetica"/>
        </w:rPr>
        <w:t>resistance</w:t>
      </w:r>
      <w:r w:rsidR="009D5BD4">
        <w:rPr>
          <w:rFonts w:ascii="Helvetica" w:hAnsi="Helvetica"/>
        </w:rPr>
        <w:t xml:space="preserve"> to this</w:t>
      </w:r>
      <w:r>
        <w:rPr>
          <w:rFonts w:ascii="Helvetica" w:hAnsi="Helvetica"/>
        </w:rPr>
        <w:t xml:space="preserve"> economically important genera of crop pathogens.</w:t>
      </w:r>
      <w:r w:rsidR="0024104D">
        <w:rPr>
          <w:rFonts w:ascii="Helvetica" w:hAnsi="Helvetica"/>
        </w:rPr>
        <w:t xml:space="preserve">  </w:t>
      </w:r>
      <w:r w:rsidR="00FA7AC6">
        <w:rPr>
          <w:rFonts w:ascii="Helvetica" w:hAnsi="Helvetica"/>
        </w:rPr>
        <w:t>I especially found</w:t>
      </w:r>
      <w:r w:rsidR="00347823">
        <w:rPr>
          <w:rFonts w:ascii="Helvetica" w:hAnsi="Helvetica"/>
        </w:rPr>
        <w:t xml:space="preserve"> </w:t>
      </w:r>
      <w:proofErr w:type="spellStart"/>
      <w:r w:rsidR="00347823">
        <w:rPr>
          <w:rFonts w:ascii="Helvetica" w:hAnsi="Helvetica"/>
        </w:rPr>
        <w:t>Vivianne</w:t>
      </w:r>
      <w:proofErr w:type="spellEnd"/>
      <w:r w:rsidR="00347823">
        <w:rPr>
          <w:rFonts w:ascii="Helvetica" w:hAnsi="Helvetica"/>
        </w:rPr>
        <w:t xml:space="preserve"> </w:t>
      </w:r>
      <w:proofErr w:type="spellStart"/>
      <w:r w:rsidR="00347823">
        <w:rPr>
          <w:rFonts w:ascii="Helvetica" w:hAnsi="Helvetica"/>
        </w:rPr>
        <w:t>Vleeshouwers</w:t>
      </w:r>
      <w:proofErr w:type="spellEnd"/>
      <w:r w:rsidR="00FA7AC6">
        <w:rPr>
          <w:rFonts w:ascii="Helvetica" w:hAnsi="Helvetica"/>
        </w:rPr>
        <w:t xml:space="preserve"> recent advances </w:t>
      </w:r>
      <w:r w:rsidR="00561C7F">
        <w:rPr>
          <w:rFonts w:ascii="Helvetica" w:hAnsi="Helvetica"/>
        </w:rPr>
        <w:t xml:space="preserve">in understanding resistance in Potato to </w:t>
      </w:r>
      <w:r w:rsidR="00FA7AC6">
        <w:rPr>
          <w:rFonts w:ascii="Helvetica" w:hAnsi="Helvetica"/>
        </w:rPr>
        <w:t xml:space="preserve">the model organism, </w:t>
      </w:r>
      <w:r w:rsidR="007E7590" w:rsidRPr="009302E5">
        <w:rPr>
          <w:rFonts w:ascii="Helvetica" w:hAnsi="Helvetica"/>
          <w:i/>
        </w:rPr>
        <w:t xml:space="preserve">Phytophthora </w:t>
      </w:r>
      <w:proofErr w:type="spellStart"/>
      <w:r w:rsidR="007E7590" w:rsidRPr="009302E5">
        <w:rPr>
          <w:rFonts w:ascii="Helvetica" w:hAnsi="Helvetica"/>
          <w:i/>
        </w:rPr>
        <w:t>infestans</w:t>
      </w:r>
      <w:proofErr w:type="spellEnd"/>
      <w:r w:rsidR="009302E5">
        <w:rPr>
          <w:rFonts w:ascii="Helvetica" w:hAnsi="Helvetica"/>
        </w:rPr>
        <w:t>, the causal agent of Potato Late Blight disease</w:t>
      </w:r>
      <w:r w:rsidR="00561C7F">
        <w:rPr>
          <w:rFonts w:ascii="Helvetica" w:hAnsi="Helvetica"/>
        </w:rPr>
        <w:t xml:space="preserve"> </w:t>
      </w:r>
      <w:r w:rsidR="00347823">
        <w:rPr>
          <w:rFonts w:ascii="Helvetica" w:hAnsi="Helvetica"/>
        </w:rPr>
        <w:t>completely</w:t>
      </w:r>
      <w:r w:rsidR="00561C7F">
        <w:rPr>
          <w:rFonts w:ascii="Helvetica" w:hAnsi="Helvetica"/>
        </w:rPr>
        <w:t xml:space="preserve"> captivating.  </w:t>
      </w:r>
      <w:r w:rsidR="00347823">
        <w:rPr>
          <w:rFonts w:ascii="Helvetica" w:hAnsi="Helvetica"/>
        </w:rPr>
        <w:t xml:space="preserve">Her work highlights the need to combine different types of resistance genes to ensure the provision of durable disease resistance.  </w:t>
      </w:r>
      <w:r w:rsidR="00900030">
        <w:rPr>
          <w:rFonts w:ascii="Helvetica" w:hAnsi="Helvetica"/>
        </w:rPr>
        <w:t xml:space="preserve">It was also thought-provoking to hear about developments in fields outside my current research interests, for example, the talk by Ken </w:t>
      </w:r>
      <w:proofErr w:type="spellStart"/>
      <w:r w:rsidR="00900030">
        <w:rPr>
          <w:rFonts w:ascii="Helvetica" w:hAnsi="Helvetica"/>
        </w:rPr>
        <w:t>Shirasu</w:t>
      </w:r>
      <w:proofErr w:type="spellEnd"/>
      <w:r w:rsidR="00900030">
        <w:rPr>
          <w:rFonts w:ascii="Helvetica" w:hAnsi="Helvetica"/>
        </w:rPr>
        <w:t xml:space="preserve"> about the molecular mechanisms of parasitic plants was really interesting.</w:t>
      </w:r>
    </w:p>
    <w:p w14:paraId="52978FC1" w14:textId="77777777" w:rsidR="005F785E" w:rsidRDefault="005F785E" w:rsidP="003111D7">
      <w:pPr>
        <w:jc w:val="both"/>
        <w:rPr>
          <w:rFonts w:ascii="Helvetica" w:hAnsi="Helvetica"/>
        </w:rPr>
      </w:pPr>
    </w:p>
    <w:p w14:paraId="50BB1424" w14:textId="010A1861" w:rsidR="000A7193" w:rsidRDefault="002A43B0" w:rsidP="003111D7">
      <w:pPr>
        <w:jc w:val="both"/>
        <w:rPr>
          <w:rFonts w:ascii="Helvetica" w:hAnsi="Helvetica"/>
        </w:rPr>
      </w:pPr>
      <w:r>
        <w:rPr>
          <w:rFonts w:ascii="Helvetica" w:hAnsi="Helvetica"/>
        </w:rPr>
        <w:t xml:space="preserve">A total of 722 posters were presented over the four poster sessions and </w:t>
      </w:r>
      <w:r w:rsidR="005F785E">
        <w:rPr>
          <w:rFonts w:ascii="Helvetica" w:hAnsi="Helvetica"/>
        </w:rPr>
        <w:t xml:space="preserve">I had the opportunity to present </w:t>
      </w:r>
      <w:r w:rsidR="005F5D38">
        <w:rPr>
          <w:rFonts w:ascii="Helvetica" w:hAnsi="Helvetica"/>
        </w:rPr>
        <w:t xml:space="preserve">a poster </w:t>
      </w:r>
      <w:r w:rsidR="00DB4356">
        <w:rPr>
          <w:rFonts w:ascii="Helvetica" w:hAnsi="Helvetica"/>
        </w:rPr>
        <w:t>detailing our group’s</w:t>
      </w:r>
      <w:r w:rsidR="005F785E">
        <w:rPr>
          <w:rFonts w:ascii="Helvetica" w:hAnsi="Helvetica"/>
        </w:rPr>
        <w:t xml:space="preserve"> research on Strawberry – </w:t>
      </w:r>
      <w:r w:rsidR="005F785E" w:rsidRPr="005F785E">
        <w:rPr>
          <w:rFonts w:ascii="Helvetica" w:hAnsi="Helvetica"/>
          <w:i/>
        </w:rPr>
        <w:t>Phytophthora cactorum</w:t>
      </w:r>
      <w:r w:rsidR="00286830">
        <w:rPr>
          <w:rFonts w:ascii="Helvetica" w:hAnsi="Helvetica"/>
        </w:rPr>
        <w:t xml:space="preserve"> interactions during one of the</w:t>
      </w:r>
      <w:r w:rsidR="004014BA">
        <w:rPr>
          <w:rFonts w:ascii="Helvetica" w:hAnsi="Helvetica"/>
        </w:rPr>
        <w:t xml:space="preserve"> poster sessions</w:t>
      </w:r>
      <w:r w:rsidR="00286830">
        <w:rPr>
          <w:rFonts w:ascii="Helvetica" w:hAnsi="Helvetica"/>
        </w:rPr>
        <w:t>.  The poster describe</w:t>
      </w:r>
      <w:r w:rsidR="00841895">
        <w:rPr>
          <w:rFonts w:ascii="Helvetica" w:hAnsi="Helvetica"/>
        </w:rPr>
        <w:t>d</w:t>
      </w:r>
      <w:r w:rsidR="00286830">
        <w:rPr>
          <w:rFonts w:ascii="Helvetica" w:hAnsi="Helvetica"/>
        </w:rPr>
        <w:t xml:space="preserve"> the multiple </w:t>
      </w:r>
      <w:r w:rsidR="00286830">
        <w:rPr>
          <w:rFonts w:ascii="Helvetica" w:hAnsi="Helvetica"/>
        </w:rPr>
        <w:lastRenderedPageBreak/>
        <w:t>quantitative trait loci (QTL) we have identified in response to crown rot disease (</w:t>
      </w:r>
      <w:r w:rsidR="00286830" w:rsidRPr="00286830">
        <w:rPr>
          <w:rFonts w:ascii="Helvetica" w:hAnsi="Helvetica"/>
          <w:i/>
        </w:rPr>
        <w:t>Phytophthora cactorum</w:t>
      </w:r>
      <w:r w:rsidR="00286830">
        <w:rPr>
          <w:rFonts w:ascii="Helvetica" w:hAnsi="Helvetica"/>
        </w:rPr>
        <w:t>) of strawberry</w:t>
      </w:r>
      <w:r w:rsidR="00FE46BA">
        <w:rPr>
          <w:rFonts w:ascii="Helvetica" w:hAnsi="Helvetica"/>
        </w:rPr>
        <w:t xml:space="preserve"> and also some of the advances we are making in </w:t>
      </w:r>
      <w:r w:rsidR="00DB4356">
        <w:rPr>
          <w:rFonts w:ascii="Helvetica" w:hAnsi="Helvetica"/>
        </w:rPr>
        <w:t xml:space="preserve">understanding the diversity </w:t>
      </w:r>
      <w:r w:rsidR="00E85852">
        <w:rPr>
          <w:rFonts w:ascii="Helvetica" w:hAnsi="Helvetica"/>
        </w:rPr>
        <w:t xml:space="preserve">and pathogenicity </w:t>
      </w:r>
      <w:r w:rsidR="00DB4356">
        <w:rPr>
          <w:rFonts w:ascii="Helvetica" w:hAnsi="Helvetica"/>
        </w:rPr>
        <w:t xml:space="preserve">of </w:t>
      </w:r>
      <w:r w:rsidR="00200F24" w:rsidRPr="00200F24">
        <w:rPr>
          <w:rFonts w:ascii="Helvetica" w:hAnsi="Helvetica"/>
          <w:i/>
        </w:rPr>
        <w:t>P. cactorum</w:t>
      </w:r>
      <w:r w:rsidR="00286830">
        <w:rPr>
          <w:rFonts w:ascii="Helvetica" w:hAnsi="Helvetica"/>
        </w:rPr>
        <w:t>.</w:t>
      </w:r>
      <w:r w:rsidR="00200F24">
        <w:rPr>
          <w:rFonts w:ascii="Helvetica" w:hAnsi="Helvetica"/>
        </w:rPr>
        <w:t xml:space="preserve">  The poster sessions were a great success as I had multiple people interested in my work.</w:t>
      </w:r>
      <w:r w:rsidR="005A7977">
        <w:rPr>
          <w:rFonts w:ascii="Helvetica" w:hAnsi="Helvetica"/>
        </w:rPr>
        <w:t xml:space="preserve">  I talked to people from</w:t>
      </w:r>
      <w:r w:rsidR="007A723C">
        <w:rPr>
          <w:rFonts w:ascii="Helvetica" w:hAnsi="Helvetica"/>
        </w:rPr>
        <w:t xml:space="preserve"> as far as</w:t>
      </w:r>
      <w:r w:rsidR="00FE0EE5">
        <w:rPr>
          <w:rFonts w:ascii="Helvetica" w:hAnsi="Helvetica"/>
        </w:rPr>
        <w:t xml:space="preserve"> the U.S </w:t>
      </w:r>
      <w:r w:rsidR="005A7977">
        <w:rPr>
          <w:rFonts w:ascii="Helvetica" w:hAnsi="Helvetica"/>
        </w:rPr>
        <w:t>and China</w:t>
      </w:r>
      <w:r w:rsidR="00FE0EE5">
        <w:rPr>
          <w:rFonts w:ascii="Helvetica" w:hAnsi="Helvetica"/>
        </w:rPr>
        <w:t>, where strawberry is an important crop</w:t>
      </w:r>
      <w:r w:rsidR="005A7977">
        <w:rPr>
          <w:rFonts w:ascii="Helvetica" w:hAnsi="Helvetica"/>
        </w:rPr>
        <w:t>.</w:t>
      </w:r>
      <w:r w:rsidR="007A723C">
        <w:rPr>
          <w:rFonts w:ascii="Helvetica" w:hAnsi="Helvetica"/>
        </w:rPr>
        <w:t xml:space="preserve">  </w:t>
      </w:r>
      <w:r w:rsidR="00200F24">
        <w:rPr>
          <w:rFonts w:ascii="Helvetica" w:hAnsi="Helvetica"/>
        </w:rPr>
        <w:t xml:space="preserve">When I wasn’t manning my poster I had the opportunity to </w:t>
      </w:r>
      <w:r w:rsidR="007A723C">
        <w:rPr>
          <w:rFonts w:ascii="Helvetica" w:hAnsi="Helvetica"/>
        </w:rPr>
        <w:t>view and speak to other people, there</w:t>
      </w:r>
      <w:r w:rsidR="00D53BBD">
        <w:rPr>
          <w:rFonts w:ascii="Helvetica" w:hAnsi="Helvetica"/>
        </w:rPr>
        <w:t xml:space="preserve"> were a couple of other </w:t>
      </w:r>
      <w:r w:rsidR="007A723C">
        <w:rPr>
          <w:rFonts w:ascii="Helvetica" w:hAnsi="Helvetica"/>
        </w:rPr>
        <w:t>posters focusing on strawberry</w:t>
      </w:r>
      <w:r w:rsidR="00FE0EE5">
        <w:rPr>
          <w:rFonts w:ascii="Helvetica" w:hAnsi="Helvetica"/>
        </w:rPr>
        <w:t xml:space="preserve"> diseases.  One in particular</w:t>
      </w:r>
      <w:r w:rsidR="001911E2">
        <w:rPr>
          <w:rFonts w:ascii="Helvetica" w:hAnsi="Helvetica"/>
        </w:rPr>
        <w:t>,</w:t>
      </w:r>
      <w:r w:rsidR="00FE0EE5">
        <w:rPr>
          <w:rFonts w:ascii="Helvetica" w:hAnsi="Helvetica"/>
        </w:rPr>
        <w:t xml:space="preserve"> focused on </w:t>
      </w:r>
      <w:r w:rsidR="00521AE6">
        <w:rPr>
          <w:rFonts w:ascii="Helvetica" w:hAnsi="Helvetica"/>
        </w:rPr>
        <w:t xml:space="preserve">Fusarium wilt of strawberry, caused by the </w:t>
      </w:r>
      <w:r w:rsidR="0024104D">
        <w:rPr>
          <w:rFonts w:ascii="Helvetica" w:hAnsi="Helvetica"/>
        </w:rPr>
        <w:t xml:space="preserve">pathogen </w:t>
      </w:r>
      <w:r w:rsidR="0024104D" w:rsidRPr="0024104D">
        <w:rPr>
          <w:rFonts w:ascii="Helvetica" w:hAnsi="Helvetica"/>
          <w:i/>
        </w:rPr>
        <w:t>Fusarium oxysporum</w:t>
      </w:r>
      <w:r w:rsidR="0024104D">
        <w:rPr>
          <w:rFonts w:ascii="Helvetica" w:hAnsi="Helvetica"/>
        </w:rPr>
        <w:t xml:space="preserve"> f. sp. </w:t>
      </w:r>
      <w:r w:rsidR="0024104D" w:rsidRPr="0024104D">
        <w:rPr>
          <w:rFonts w:ascii="Helvetica" w:hAnsi="Helvetica"/>
          <w:i/>
        </w:rPr>
        <w:t>fragariae</w:t>
      </w:r>
      <w:r w:rsidR="0024104D">
        <w:rPr>
          <w:rFonts w:ascii="Helvetica" w:hAnsi="Helvetica"/>
        </w:rPr>
        <w:t xml:space="preserve"> (</w:t>
      </w:r>
      <w:proofErr w:type="spellStart"/>
      <w:r w:rsidR="0024104D">
        <w:rPr>
          <w:rFonts w:ascii="Helvetica" w:hAnsi="Helvetica"/>
        </w:rPr>
        <w:t>Fof</w:t>
      </w:r>
      <w:proofErr w:type="spellEnd"/>
      <w:r w:rsidR="0024104D">
        <w:rPr>
          <w:rFonts w:ascii="Helvetica" w:hAnsi="Helvetica"/>
        </w:rPr>
        <w:t>)</w:t>
      </w:r>
      <w:r w:rsidR="00183DED">
        <w:rPr>
          <w:rFonts w:ascii="Helvetica" w:hAnsi="Helvetica"/>
        </w:rPr>
        <w:t>.  T</w:t>
      </w:r>
      <w:r w:rsidR="00CB1950">
        <w:rPr>
          <w:rFonts w:ascii="Helvetica" w:hAnsi="Helvetica"/>
        </w:rPr>
        <w:t xml:space="preserve">he presenter, Peter Henry, from </w:t>
      </w:r>
      <w:r w:rsidR="00183DED">
        <w:rPr>
          <w:rFonts w:ascii="Helvetica" w:hAnsi="Helvetica"/>
        </w:rPr>
        <w:t xml:space="preserve">the </w:t>
      </w:r>
      <w:r w:rsidR="00CB1950">
        <w:rPr>
          <w:rFonts w:ascii="Helvetica" w:hAnsi="Helvetica"/>
        </w:rPr>
        <w:t>University of California at Davis</w:t>
      </w:r>
      <w:r w:rsidR="001911E2">
        <w:rPr>
          <w:rFonts w:ascii="Helvetica" w:hAnsi="Helvetica"/>
        </w:rPr>
        <w:t xml:space="preserve">, is looking to </w:t>
      </w:r>
      <w:r w:rsidR="000A7193">
        <w:rPr>
          <w:rFonts w:ascii="Helvetica" w:hAnsi="Helvetica"/>
        </w:rPr>
        <w:t>investigate</w:t>
      </w:r>
      <w:r w:rsidR="00815D63">
        <w:rPr>
          <w:rFonts w:ascii="Helvetica" w:hAnsi="Helvetica"/>
        </w:rPr>
        <w:t xml:space="preserve"> and identify</w:t>
      </w:r>
      <w:r w:rsidR="000A7193">
        <w:rPr>
          <w:rFonts w:ascii="Helvetica" w:hAnsi="Helvetica"/>
        </w:rPr>
        <w:t xml:space="preserve"> important genes for pathogenicity, to understand evolutionary relationships between strains from California and ultimately see if these indicate broader differences in infection strategies.  It is extremely important to understand the pathogen, if you want to provide durable disease resistance.</w:t>
      </w:r>
    </w:p>
    <w:p w14:paraId="37FA2FE8" w14:textId="34008E9B" w:rsidR="00286830" w:rsidRDefault="001911E2" w:rsidP="003111D7">
      <w:pPr>
        <w:jc w:val="both"/>
        <w:rPr>
          <w:rFonts w:ascii="Helvetica" w:hAnsi="Helvetica"/>
        </w:rPr>
      </w:pPr>
      <w:r>
        <w:rPr>
          <w:rFonts w:ascii="Helvetica" w:hAnsi="Helvetica"/>
        </w:rPr>
        <w:t xml:space="preserve"> </w:t>
      </w:r>
    </w:p>
    <w:p w14:paraId="39D06BF4" w14:textId="2E259618" w:rsidR="007A723C" w:rsidRDefault="000525CB" w:rsidP="00256E38">
      <w:pPr>
        <w:jc w:val="center"/>
        <w:rPr>
          <w:rFonts w:ascii="Helvetica" w:hAnsi="Helvetica"/>
        </w:rPr>
      </w:pPr>
      <w:r>
        <w:rPr>
          <w:rFonts w:ascii="Helvetica" w:hAnsi="Helvetica"/>
          <w:noProof/>
          <w:lang w:val="en-US"/>
        </w:rPr>
        <w:drawing>
          <wp:inline distT="0" distB="0" distL="0" distR="0" wp14:anchorId="72FBEB16" wp14:editId="45769910">
            <wp:extent cx="3483971" cy="4650363"/>
            <wp:effectExtent l="0" t="0" r="0" b="0"/>
            <wp:docPr id="1" name="Picture 1" descr="Posters/IMG_4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ers/IMG_402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92134" cy="4661259"/>
                    </a:xfrm>
                    <a:prstGeom prst="rect">
                      <a:avLst/>
                    </a:prstGeom>
                    <a:noFill/>
                    <a:ln>
                      <a:noFill/>
                    </a:ln>
                  </pic:spPr>
                </pic:pic>
              </a:graphicData>
            </a:graphic>
          </wp:inline>
        </w:drawing>
      </w:r>
    </w:p>
    <w:p w14:paraId="20A0527F" w14:textId="77777777" w:rsidR="005F785E" w:rsidRDefault="005F785E" w:rsidP="003111D7">
      <w:pPr>
        <w:jc w:val="both"/>
        <w:rPr>
          <w:rFonts w:ascii="Helvetica" w:hAnsi="Helvetica"/>
        </w:rPr>
      </w:pPr>
    </w:p>
    <w:p w14:paraId="6483F18D" w14:textId="57593381" w:rsidR="00072C08" w:rsidRDefault="005F785E" w:rsidP="003111D7">
      <w:pPr>
        <w:jc w:val="both"/>
        <w:rPr>
          <w:rFonts w:ascii="Helvetica" w:hAnsi="Helvetica"/>
        </w:rPr>
      </w:pPr>
      <w:r>
        <w:rPr>
          <w:rFonts w:ascii="Helvetica" w:hAnsi="Helvetica"/>
        </w:rPr>
        <w:t xml:space="preserve">As an early career scientist, attending MPMI 2016 was extremely rewarding, not only </w:t>
      </w:r>
      <w:proofErr w:type="gramStart"/>
      <w:r>
        <w:rPr>
          <w:rFonts w:ascii="Helvetica" w:hAnsi="Helvetica"/>
        </w:rPr>
        <w:t>were</w:t>
      </w:r>
      <w:proofErr w:type="gramEnd"/>
      <w:r>
        <w:rPr>
          <w:rFonts w:ascii="Helvetica" w:hAnsi="Helvetica"/>
        </w:rPr>
        <w:t xml:space="preserve"> </w:t>
      </w:r>
      <w:r w:rsidRPr="007E79EF">
        <w:rPr>
          <w:rFonts w:ascii="Helvetica" w:hAnsi="Helvetica"/>
        </w:rPr>
        <w:t>we exposed</w:t>
      </w:r>
      <w:r>
        <w:rPr>
          <w:rFonts w:ascii="Helvetica" w:hAnsi="Helvetica"/>
        </w:rPr>
        <w:t xml:space="preserve"> to exciting recent discoveries in the field, but also </w:t>
      </w:r>
      <w:r w:rsidRPr="001C1496">
        <w:rPr>
          <w:rFonts w:ascii="Helvetica" w:hAnsi="Helvetica"/>
        </w:rPr>
        <w:t>to timeless</w:t>
      </w:r>
      <w:r>
        <w:rPr>
          <w:rFonts w:ascii="Helvetica" w:hAnsi="Helvetica"/>
        </w:rPr>
        <w:t xml:space="preserve"> advice from more experienced scientists.  </w:t>
      </w:r>
      <w:r w:rsidR="00072C08">
        <w:rPr>
          <w:rFonts w:ascii="Helvetica" w:hAnsi="Helvetica"/>
        </w:rPr>
        <w:t xml:space="preserve">One personal highlight of the conference was listening to the IS-MPMI 2016 awardee </w:t>
      </w:r>
      <w:r w:rsidR="00072C08" w:rsidRPr="0047308C">
        <w:rPr>
          <w:rFonts w:ascii="Helvetica" w:hAnsi="Helvetica"/>
        </w:rPr>
        <w:t>Sharon Long</w:t>
      </w:r>
      <w:r w:rsidR="00072C08">
        <w:rPr>
          <w:rFonts w:ascii="Helvetica" w:hAnsi="Helvetica"/>
        </w:rPr>
        <w:t xml:space="preserve"> talk about her extensive career and about some of the most influential and prominent people along the way.  Sharon</w:t>
      </w:r>
      <w:r w:rsidR="00072C08" w:rsidRPr="0047308C">
        <w:rPr>
          <w:rFonts w:ascii="Helvetica" w:hAnsi="Helvetica"/>
        </w:rPr>
        <w:t xml:space="preserve"> shared </w:t>
      </w:r>
      <w:r w:rsidR="00072C08">
        <w:rPr>
          <w:rFonts w:ascii="Helvetica" w:hAnsi="Helvetica"/>
        </w:rPr>
        <w:t>a lot of valuable advice throughout her talk, in particular I found the way in which she postulates and designs experiments very useful.  Causing me to reflect upon my own approach and think about applying her methods of “is it a yes/no question?”  T</w:t>
      </w:r>
      <w:r w:rsidR="00072C08" w:rsidRPr="00204FFF">
        <w:rPr>
          <w:rFonts w:ascii="Helvetica" w:hAnsi="Helvetica"/>
        </w:rPr>
        <w:t>his ensures</w:t>
      </w:r>
      <w:r w:rsidR="00072C08">
        <w:rPr>
          <w:rFonts w:ascii="Helvetica" w:hAnsi="Helvetica"/>
        </w:rPr>
        <w:t xml:space="preserve"> the question is more testable.  Also to ask, “whether knowing the answer to this question will change what you do next?”  If not, then it is not the right question.  She also highlighted the need to do experiments blind to avoid bias from affecting your results and also advised </w:t>
      </w:r>
      <w:r w:rsidR="00072C08" w:rsidRPr="0047308C">
        <w:rPr>
          <w:rFonts w:ascii="Helvetica" w:hAnsi="Helvetica"/>
        </w:rPr>
        <w:t>not to narro</w:t>
      </w:r>
      <w:r w:rsidR="00072C08">
        <w:rPr>
          <w:rFonts w:ascii="Helvetica" w:hAnsi="Helvetica"/>
        </w:rPr>
        <w:t>w down your options too quickly and</w:t>
      </w:r>
      <w:r w:rsidR="00072C08" w:rsidRPr="0047308C">
        <w:rPr>
          <w:rFonts w:ascii="Helvetica" w:hAnsi="Helvetica"/>
        </w:rPr>
        <w:t xml:space="preserve"> </w:t>
      </w:r>
      <w:r w:rsidR="00072C08">
        <w:rPr>
          <w:rFonts w:ascii="Helvetica" w:hAnsi="Helvetica"/>
        </w:rPr>
        <w:t>consider all possibilities</w:t>
      </w:r>
      <w:r w:rsidR="00072C08" w:rsidRPr="007E0E29">
        <w:rPr>
          <w:rFonts w:ascii="Helvetica" w:hAnsi="Helvetica"/>
        </w:rPr>
        <w:t>.</w:t>
      </w:r>
    </w:p>
    <w:p w14:paraId="276AA5C0" w14:textId="77777777" w:rsidR="00072C08" w:rsidRDefault="00072C08" w:rsidP="003111D7">
      <w:pPr>
        <w:jc w:val="both"/>
        <w:rPr>
          <w:rFonts w:ascii="Helvetica" w:hAnsi="Helvetica"/>
        </w:rPr>
      </w:pPr>
    </w:p>
    <w:p w14:paraId="063C2C43" w14:textId="622AB774" w:rsidR="00C6668A" w:rsidRDefault="00AC7B67" w:rsidP="00AC7B67">
      <w:pPr>
        <w:jc w:val="both"/>
        <w:rPr>
          <w:rFonts w:ascii="Helvetica" w:hAnsi="Helvetica"/>
        </w:rPr>
      </w:pPr>
      <w:r>
        <w:rPr>
          <w:rFonts w:ascii="Helvetica" w:hAnsi="Helvetica"/>
        </w:rPr>
        <w:t xml:space="preserve">The conference highlighted the need for the UK horticulture industry to embrace </w:t>
      </w:r>
      <w:r w:rsidR="00C6668A">
        <w:rPr>
          <w:rFonts w:ascii="Helvetica" w:hAnsi="Helvetica"/>
        </w:rPr>
        <w:t>the genomics</w:t>
      </w:r>
      <w:r>
        <w:rPr>
          <w:rFonts w:ascii="Helvetica" w:hAnsi="Helvetica"/>
        </w:rPr>
        <w:t xml:space="preserve"> </w:t>
      </w:r>
      <w:r w:rsidR="00D90054">
        <w:rPr>
          <w:rFonts w:ascii="Helvetica" w:hAnsi="Helvetica"/>
        </w:rPr>
        <w:t xml:space="preserve">and bioinformatics </w:t>
      </w:r>
      <w:r>
        <w:rPr>
          <w:rFonts w:ascii="Helvetica" w:hAnsi="Helvetica"/>
        </w:rPr>
        <w:t>revolution</w:t>
      </w:r>
      <w:r w:rsidR="00C1616E" w:rsidRPr="00C1616E">
        <w:rPr>
          <w:rFonts w:ascii="Helvetica" w:hAnsi="Helvetica"/>
        </w:rPr>
        <w:t xml:space="preserve"> </w:t>
      </w:r>
      <w:r w:rsidR="00C1616E">
        <w:rPr>
          <w:rFonts w:ascii="Helvetica" w:hAnsi="Helvetica"/>
        </w:rPr>
        <w:t xml:space="preserve">to </w:t>
      </w:r>
      <w:r w:rsidR="00352423">
        <w:rPr>
          <w:rFonts w:ascii="Helvetica" w:hAnsi="Helvetica"/>
        </w:rPr>
        <w:t xml:space="preserve">help </w:t>
      </w:r>
      <w:r w:rsidR="00C1616E">
        <w:rPr>
          <w:rFonts w:ascii="Helvetica" w:hAnsi="Helvetica"/>
        </w:rPr>
        <w:t>provide durable resistance to economically important pathogens</w:t>
      </w:r>
      <w:r>
        <w:rPr>
          <w:rFonts w:ascii="Helvetica" w:hAnsi="Helvetica"/>
        </w:rPr>
        <w:t xml:space="preserve">.  It’s really important to thoroughly understand </w:t>
      </w:r>
      <w:r w:rsidR="00C6668A">
        <w:rPr>
          <w:rFonts w:ascii="Helvetica" w:hAnsi="Helvetica"/>
        </w:rPr>
        <w:t xml:space="preserve">the </w:t>
      </w:r>
      <w:r w:rsidR="00C1616E">
        <w:rPr>
          <w:rFonts w:ascii="Helvetica" w:hAnsi="Helvetica"/>
        </w:rPr>
        <w:t xml:space="preserve">genome of the crop, including the </w:t>
      </w:r>
      <w:r w:rsidR="00C6668A">
        <w:rPr>
          <w:rFonts w:ascii="Helvetica" w:hAnsi="Helvetica"/>
        </w:rPr>
        <w:t>repertoire of host resistance</w:t>
      </w:r>
      <w:r w:rsidR="00C1616E">
        <w:rPr>
          <w:rFonts w:ascii="Helvetica" w:hAnsi="Helvetica"/>
        </w:rPr>
        <w:t xml:space="preserve"> genes</w:t>
      </w:r>
      <w:r w:rsidR="00C6668A">
        <w:rPr>
          <w:rFonts w:ascii="Helvetica" w:hAnsi="Helvetica"/>
        </w:rPr>
        <w:t xml:space="preserve"> </w:t>
      </w:r>
      <w:r w:rsidR="00C1616E">
        <w:rPr>
          <w:rFonts w:ascii="Helvetica" w:hAnsi="Helvetica"/>
        </w:rPr>
        <w:t xml:space="preserve">available in germplasm </w:t>
      </w:r>
      <w:r w:rsidR="00E85852">
        <w:rPr>
          <w:rFonts w:ascii="Helvetica" w:hAnsi="Helvetica"/>
        </w:rPr>
        <w:t>and wild relatives as well as also exploring</w:t>
      </w:r>
      <w:r w:rsidR="00C1616E">
        <w:rPr>
          <w:rFonts w:ascii="Helvetica" w:hAnsi="Helvetica"/>
        </w:rPr>
        <w:t xml:space="preserve"> the genomes of the pathogen and understand</w:t>
      </w:r>
      <w:r w:rsidR="00E85852">
        <w:rPr>
          <w:rFonts w:ascii="Helvetica" w:hAnsi="Helvetica"/>
        </w:rPr>
        <w:t>ing</w:t>
      </w:r>
      <w:r w:rsidR="00C1616E">
        <w:rPr>
          <w:rFonts w:ascii="Helvetica" w:hAnsi="Helvetica"/>
        </w:rPr>
        <w:t xml:space="preserve"> the </w:t>
      </w:r>
      <w:r w:rsidR="00C6668A">
        <w:rPr>
          <w:rFonts w:ascii="Helvetica" w:hAnsi="Helvetica"/>
        </w:rPr>
        <w:t xml:space="preserve">arsenal of </w:t>
      </w:r>
      <w:r w:rsidR="00C30760">
        <w:rPr>
          <w:rFonts w:ascii="Helvetica" w:hAnsi="Helvetica"/>
        </w:rPr>
        <w:t>virulence genes</w:t>
      </w:r>
      <w:r w:rsidR="00D90054">
        <w:rPr>
          <w:rFonts w:ascii="Helvetica" w:hAnsi="Helvetica"/>
        </w:rPr>
        <w:t xml:space="preserve"> available in the population</w:t>
      </w:r>
      <w:r w:rsidR="00352423">
        <w:rPr>
          <w:rFonts w:ascii="Helvetica" w:hAnsi="Helvetica"/>
        </w:rPr>
        <w:t>s</w:t>
      </w:r>
      <w:r w:rsidR="00C30760">
        <w:rPr>
          <w:rFonts w:ascii="Helvetica" w:hAnsi="Helvetica"/>
        </w:rPr>
        <w:t>.  Embr</w:t>
      </w:r>
      <w:bookmarkStart w:id="0" w:name="_GoBack"/>
      <w:bookmarkEnd w:id="0"/>
      <w:r w:rsidR="00C30760">
        <w:rPr>
          <w:rFonts w:ascii="Helvetica" w:hAnsi="Helvetica"/>
        </w:rPr>
        <w:t>acing new technologies</w:t>
      </w:r>
      <w:r w:rsidR="004B6F48">
        <w:rPr>
          <w:rFonts w:ascii="Helvetica" w:hAnsi="Helvetica"/>
        </w:rPr>
        <w:t>, such as CRISPR-</w:t>
      </w:r>
      <w:proofErr w:type="spellStart"/>
      <w:r w:rsidR="004B6F48">
        <w:rPr>
          <w:rFonts w:ascii="Helvetica" w:hAnsi="Helvetica"/>
        </w:rPr>
        <w:t>Cas</w:t>
      </w:r>
      <w:proofErr w:type="spellEnd"/>
      <w:r w:rsidR="004B6F48">
        <w:rPr>
          <w:rFonts w:ascii="Helvetica" w:hAnsi="Helvetica"/>
        </w:rPr>
        <w:t>,</w:t>
      </w:r>
      <w:r w:rsidR="006C3B1C">
        <w:rPr>
          <w:rFonts w:ascii="Helvetica" w:hAnsi="Helvetica"/>
        </w:rPr>
        <w:t xml:space="preserve"> as tools to investigate the</w:t>
      </w:r>
      <w:r w:rsidR="00C30760">
        <w:rPr>
          <w:rFonts w:ascii="Helvetica" w:hAnsi="Helvetica"/>
        </w:rPr>
        <w:t xml:space="preserve"> </w:t>
      </w:r>
      <w:r w:rsidR="00A50BD9">
        <w:rPr>
          <w:rFonts w:ascii="Helvetica" w:hAnsi="Helvetica"/>
        </w:rPr>
        <w:t>interactions</w:t>
      </w:r>
      <w:r w:rsidR="00C30760">
        <w:rPr>
          <w:rFonts w:ascii="Helvetica" w:hAnsi="Helvetica"/>
        </w:rPr>
        <w:t xml:space="preserve"> </w:t>
      </w:r>
      <w:r w:rsidR="006C3B1C">
        <w:rPr>
          <w:rFonts w:ascii="Helvetica" w:hAnsi="Helvetica"/>
        </w:rPr>
        <w:t xml:space="preserve">between host and pathogen </w:t>
      </w:r>
      <w:r w:rsidR="00C30760">
        <w:rPr>
          <w:rFonts w:ascii="Helvetica" w:hAnsi="Helvetica"/>
        </w:rPr>
        <w:t>will enable the</w:t>
      </w:r>
      <w:r w:rsidR="006C3B1C">
        <w:rPr>
          <w:rFonts w:ascii="Helvetica" w:hAnsi="Helvetica"/>
        </w:rPr>
        <w:t xml:space="preserve"> implementation of durable resistance </w:t>
      </w:r>
      <w:r w:rsidR="004B6F48">
        <w:rPr>
          <w:rFonts w:ascii="Helvetica" w:hAnsi="Helvetica"/>
        </w:rPr>
        <w:t>and ensure the UK horticulture industry can supply top quality produce</w:t>
      </w:r>
      <w:r w:rsidR="00843EBA">
        <w:rPr>
          <w:rFonts w:ascii="Helvetica" w:hAnsi="Helvetica"/>
        </w:rPr>
        <w:t xml:space="preserve"> </w:t>
      </w:r>
      <w:r w:rsidR="00E85852">
        <w:rPr>
          <w:rFonts w:ascii="Helvetica" w:hAnsi="Helvetica"/>
        </w:rPr>
        <w:t>in the face of increasing pressures to reduce chemical control</w:t>
      </w:r>
      <w:r w:rsidR="00352423">
        <w:rPr>
          <w:rFonts w:ascii="Helvetica" w:hAnsi="Helvetica"/>
        </w:rPr>
        <w:t>s</w:t>
      </w:r>
      <w:r w:rsidR="00E85852">
        <w:rPr>
          <w:rFonts w:ascii="Helvetica" w:hAnsi="Helvetica"/>
        </w:rPr>
        <w:t xml:space="preserve"> and reduce costs</w:t>
      </w:r>
      <w:r w:rsidR="00C30760">
        <w:rPr>
          <w:rFonts w:ascii="Helvetica" w:hAnsi="Helvetica"/>
        </w:rPr>
        <w:t>.</w:t>
      </w:r>
    </w:p>
    <w:p w14:paraId="525E47E0" w14:textId="77777777" w:rsidR="005F785E" w:rsidRPr="0047308C" w:rsidRDefault="005F785E" w:rsidP="003111D7">
      <w:pPr>
        <w:jc w:val="both"/>
        <w:rPr>
          <w:rFonts w:ascii="Helvetica" w:hAnsi="Helvetica"/>
        </w:rPr>
      </w:pPr>
    </w:p>
    <w:p w14:paraId="7000D016" w14:textId="060947B6" w:rsidR="00FE46BA" w:rsidRPr="00A11A58" w:rsidRDefault="005F785E" w:rsidP="003111D7">
      <w:pPr>
        <w:jc w:val="both"/>
        <w:rPr>
          <w:rFonts w:ascii="Helvetica" w:hAnsi="Helvetica"/>
        </w:rPr>
      </w:pPr>
      <w:r w:rsidRPr="0047308C">
        <w:rPr>
          <w:rFonts w:ascii="Helvetica" w:hAnsi="Helvetica"/>
        </w:rPr>
        <w:t xml:space="preserve">I would like to express my gratitude to the </w:t>
      </w:r>
      <w:r>
        <w:rPr>
          <w:rFonts w:ascii="Helvetica" w:hAnsi="Helvetica"/>
        </w:rPr>
        <w:t>Glasshouse Crop Research Institute Trust and the British Society for Plant Pathologists</w:t>
      </w:r>
      <w:r w:rsidRPr="0047308C">
        <w:rPr>
          <w:rFonts w:ascii="Helvetica" w:hAnsi="Helvetica"/>
        </w:rPr>
        <w:t xml:space="preserve"> for the</w:t>
      </w:r>
      <w:r w:rsidR="00CB1950">
        <w:rPr>
          <w:rFonts w:ascii="Helvetica" w:hAnsi="Helvetica"/>
        </w:rPr>
        <w:t xml:space="preserve"> generous</w:t>
      </w:r>
      <w:r w:rsidRPr="0047308C">
        <w:rPr>
          <w:rFonts w:ascii="Helvetica" w:hAnsi="Helvetica"/>
        </w:rPr>
        <w:t xml:space="preserve"> financial support</w:t>
      </w:r>
      <w:r>
        <w:rPr>
          <w:rFonts w:ascii="Helvetica" w:hAnsi="Helvetica"/>
        </w:rPr>
        <w:t xml:space="preserve"> I received to attend this worthwhile cong</w:t>
      </w:r>
      <w:r w:rsidR="004125A1">
        <w:rPr>
          <w:rFonts w:ascii="Helvetica" w:hAnsi="Helvetica"/>
        </w:rPr>
        <w:t>ress and enabling me to discuss my</w:t>
      </w:r>
      <w:r>
        <w:rPr>
          <w:rFonts w:ascii="Helvetica" w:hAnsi="Helvetica"/>
        </w:rPr>
        <w:t xml:space="preserve"> research </w:t>
      </w:r>
      <w:r w:rsidR="004125A1">
        <w:rPr>
          <w:rFonts w:ascii="Helvetica" w:hAnsi="Helvetica"/>
        </w:rPr>
        <w:t>with the wider community</w:t>
      </w:r>
      <w:r w:rsidRPr="0047308C">
        <w:rPr>
          <w:rFonts w:ascii="Helvetica" w:hAnsi="Helvetica"/>
        </w:rPr>
        <w:t>.</w:t>
      </w:r>
      <w:r>
        <w:rPr>
          <w:rFonts w:ascii="Helvetica" w:hAnsi="Helvetica"/>
        </w:rPr>
        <w:t xml:space="preserve">  I look forward to the next meeting in Glasgow in 2019.</w:t>
      </w:r>
    </w:p>
    <w:sectPr w:rsidR="00FE46BA" w:rsidRPr="00A11A58" w:rsidSect="00901564">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68"/>
    <w:rsid w:val="00020113"/>
    <w:rsid w:val="00027BBB"/>
    <w:rsid w:val="00037A87"/>
    <w:rsid w:val="000525CB"/>
    <w:rsid w:val="00072C08"/>
    <w:rsid w:val="00087712"/>
    <w:rsid w:val="000A7193"/>
    <w:rsid w:val="000C23FC"/>
    <w:rsid w:val="000E3815"/>
    <w:rsid w:val="0010022F"/>
    <w:rsid w:val="00137369"/>
    <w:rsid w:val="001674B1"/>
    <w:rsid w:val="0018082A"/>
    <w:rsid w:val="00183DED"/>
    <w:rsid w:val="001911E2"/>
    <w:rsid w:val="001F420B"/>
    <w:rsid w:val="00200F24"/>
    <w:rsid w:val="0024104D"/>
    <w:rsid w:val="00256E38"/>
    <w:rsid w:val="002608B5"/>
    <w:rsid w:val="00286830"/>
    <w:rsid w:val="002A43B0"/>
    <w:rsid w:val="002C7853"/>
    <w:rsid w:val="003111D7"/>
    <w:rsid w:val="00347823"/>
    <w:rsid w:val="00352423"/>
    <w:rsid w:val="004014BA"/>
    <w:rsid w:val="00406F95"/>
    <w:rsid w:val="004125A1"/>
    <w:rsid w:val="004B6F48"/>
    <w:rsid w:val="004E2704"/>
    <w:rsid w:val="00521AE6"/>
    <w:rsid w:val="005534F3"/>
    <w:rsid w:val="00561C7F"/>
    <w:rsid w:val="005960C0"/>
    <w:rsid w:val="005A7977"/>
    <w:rsid w:val="005E5C34"/>
    <w:rsid w:val="005F5D38"/>
    <w:rsid w:val="005F785E"/>
    <w:rsid w:val="006B6082"/>
    <w:rsid w:val="006C3B1C"/>
    <w:rsid w:val="006C4FC8"/>
    <w:rsid w:val="006C676B"/>
    <w:rsid w:val="006F4087"/>
    <w:rsid w:val="00710963"/>
    <w:rsid w:val="00732DB2"/>
    <w:rsid w:val="00755368"/>
    <w:rsid w:val="00760FC3"/>
    <w:rsid w:val="007A723C"/>
    <w:rsid w:val="007E7590"/>
    <w:rsid w:val="007F44B3"/>
    <w:rsid w:val="00815D63"/>
    <w:rsid w:val="00821349"/>
    <w:rsid w:val="00841895"/>
    <w:rsid w:val="00843EBA"/>
    <w:rsid w:val="00854059"/>
    <w:rsid w:val="00856E65"/>
    <w:rsid w:val="00864E0C"/>
    <w:rsid w:val="0088074B"/>
    <w:rsid w:val="00900030"/>
    <w:rsid w:val="00901564"/>
    <w:rsid w:val="00923238"/>
    <w:rsid w:val="009302E5"/>
    <w:rsid w:val="009775E4"/>
    <w:rsid w:val="00995B6C"/>
    <w:rsid w:val="00997528"/>
    <w:rsid w:val="009B1FB1"/>
    <w:rsid w:val="009D5BD4"/>
    <w:rsid w:val="009F1527"/>
    <w:rsid w:val="00A11A58"/>
    <w:rsid w:val="00A20C32"/>
    <w:rsid w:val="00A50BD9"/>
    <w:rsid w:val="00AC424A"/>
    <w:rsid w:val="00AC7B67"/>
    <w:rsid w:val="00AF6896"/>
    <w:rsid w:val="00B22D82"/>
    <w:rsid w:val="00BC143A"/>
    <w:rsid w:val="00BC4F51"/>
    <w:rsid w:val="00BE3753"/>
    <w:rsid w:val="00BE3A3B"/>
    <w:rsid w:val="00C1616E"/>
    <w:rsid w:val="00C30760"/>
    <w:rsid w:val="00C40043"/>
    <w:rsid w:val="00C57659"/>
    <w:rsid w:val="00C57D39"/>
    <w:rsid w:val="00C6668A"/>
    <w:rsid w:val="00C95F31"/>
    <w:rsid w:val="00CB040A"/>
    <w:rsid w:val="00CB1950"/>
    <w:rsid w:val="00CE47B5"/>
    <w:rsid w:val="00D53BBD"/>
    <w:rsid w:val="00D90054"/>
    <w:rsid w:val="00DB4356"/>
    <w:rsid w:val="00DD56F4"/>
    <w:rsid w:val="00DF4991"/>
    <w:rsid w:val="00DF506C"/>
    <w:rsid w:val="00E25008"/>
    <w:rsid w:val="00E5363D"/>
    <w:rsid w:val="00E5579A"/>
    <w:rsid w:val="00E6788F"/>
    <w:rsid w:val="00E82E9D"/>
    <w:rsid w:val="00E85852"/>
    <w:rsid w:val="00ED7B25"/>
    <w:rsid w:val="00F06F13"/>
    <w:rsid w:val="00F361FF"/>
    <w:rsid w:val="00F46476"/>
    <w:rsid w:val="00F608EF"/>
    <w:rsid w:val="00F70DA7"/>
    <w:rsid w:val="00F92FAB"/>
    <w:rsid w:val="00FA7AC6"/>
    <w:rsid w:val="00FC6BC1"/>
    <w:rsid w:val="00FE0EE5"/>
    <w:rsid w:val="00FE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2B85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755368"/>
    <w:pPr>
      <w:spacing w:before="100" w:beforeAutospacing="1" w:after="100" w:afterAutospacing="1"/>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5368"/>
    <w:rPr>
      <w:rFonts w:ascii="Times New Roman" w:hAnsi="Times New Roman" w:cs="Times New Roman"/>
      <w:b/>
      <w:bCs/>
      <w:sz w:val="27"/>
      <w:szCs w:val="27"/>
    </w:rPr>
  </w:style>
  <w:style w:type="character" w:styleId="Strong">
    <w:name w:val="Strong"/>
    <w:basedOn w:val="DefaultParagraphFont"/>
    <w:uiPriority w:val="22"/>
    <w:qFormat/>
    <w:rsid w:val="00755368"/>
    <w:rPr>
      <w:b/>
      <w:bCs/>
    </w:rPr>
  </w:style>
  <w:style w:type="paragraph" w:styleId="NormalWeb">
    <w:name w:val="Normal (Web)"/>
    <w:basedOn w:val="Normal"/>
    <w:uiPriority w:val="99"/>
    <w:semiHidden/>
    <w:unhideWhenUsed/>
    <w:rsid w:val="00755368"/>
    <w:pPr>
      <w:spacing w:before="100" w:beforeAutospacing="1" w:after="100" w:afterAutospacing="1"/>
    </w:pPr>
    <w:rPr>
      <w:rFonts w:ascii="Times New Roman" w:hAnsi="Times New Roman" w:cs="Times New Roman"/>
      <w:lang w:val="en-US"/>
    </w:rPr>
  </w:style>
  <w:style w:type="character" w:styleId="Hyperlink">
    <w:name w:val="Hyperlink"/>
    <w:basedOn w:val="DefaultParagraphFont"/>
    <w:uiPriority w:val="99"/>
    <w:semiHidden/>
    <w:unhideWhenUsed/>
    <w:rsid w:val="00755368"/>
    <w:rPr>
      <w:color w:val="0000FF"/>
      <w:u w:val="single"/>
    </w:rPr>
  </w:style>
  <w:style w:type="character" w:customStyle="1" w:styleId="apple-converted-space">
    <w:name w:val="apple-converted-space"/>
    <w:basedOn w:val="DefaultParagraphFont"/>
    <w:rsid w:val="00755368"/>
  </w:style>
  <w:style w:type="character" w:styleId="FollowedHyperlink">
    <w:name w:val="FollowedHyperlink"/>
    <w:basedOn w:val="DefaultParagraphFont"/>
    <w:uiPriority w:val="99"/>
    <w:semiHidden/>
    <w:unhideWhenUsed/>
    <w:rsid w:val="009F15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022493">
      <w:bodyDiv w:val="1"/>
      <w:marLeft w:val="0"/>
      <w:marRight w:val="0"/>
      <w:marTop w:val="0"/>
      <w:marBottom w:val="0"/>
      <w:divBdr>
        <w:top w:val="none" w:sz="0" w:space="0" w:color="auto"/>
        <w:left w:val="none" w:sz="0" w:space="0" w:color="auto"/>
        <w:bottom w:val="none" w:sz="0" w:space="0" w:color="auto"/>
        <w:right w:val="none" w:sz="0" w:space="0" w:color="auto"/>
      </w:divBdr>
    </w:div>
    <w:div w:id="13665162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3</Pages>
  <Words>1013</Words>
  <Characters>5779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58</cp:revision>
  <dcterms:created xsi:type="dcterms:W3CDTF">2016-07-22T00:42:00Z</dcterms:created>
  <dcterms:modified xsi:type="dcterms:W3CDTF">2016-10-25T12:50:00Z</dcterms:modified>
</cp:coreProperties>
</file>